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2g do SWZ</w:t>
      </w:r>
    </w:p>
    <w:p>
      <w:pPr>
        <w:pStyle w:val="Normal"/>
        <w:ind w:left="3600" w:firstLine="708"/>
        <w:jc w:val="right"/>
        <w:rPr>
          <w:rFonts w:ascii="Times New Roman" w:hAnsi="Times New Roman"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Znak postępowania: ZEAS.271.7.2021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/>
        </w:rPr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>
          <w:rFonts w:ascii="Times New Roman" w:hAnsi="Times New Roman"/>
        </w:rPr>
      </w:pPr>
      <w:r>
        <w:rPr>
          <w:rFonts w:cs="Lato;Arial" w:ascii="Times New Roman" w:hAnsi="Times New Roman"/>
          <w:i w:val="false"/>
          <w:iCs w:val="false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Nazwa: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Siedziba: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en-US"/>
        </w:rPr>
        <w:t xml:space="preserve"> </w:t>
      </w:r>
      <w:r>
        <w:rPr>
          <w:rFonts w:cs="Lato;Arial"/>
          <w:sz w:val="20"/>
          <w:szCs w:val="20"/>
          <w:lang w:val="en-US"/>
        </w:rPr>
        <w:t>Email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jc w:val="center"/>
        <w:rPr>
          <w:rFonts w:ascii="Times New Roman" w:hAnsi="Times New Roman"/>
        </w:rPr>
      </w:pPr>
      <w:r>
        <w:rPr>
          <w:rFonts w:cs="Lato;Arial"/>
          <w:b/>
          <w:bCs/>
          <w:sz w:val="20"/>
          <w:szCs w:val="20"/>
        </w:rPr>
        <w:t>Dostawę artykułów spożywczych do stołówki przy Przedszkolu Miejskim w Opolu Lubelskim, ul. Przemysłowa 3, 24-300 Opole Lubelskie w okresie od 1 stycznia 2022 r. do 31 grudnia 2022 r.</w:t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VII -</w:t>
        <w:br/>
        <w:t>Drób</w:t>
      </w:r>
    </w:p>
    <w:tbl>
      <w:tblPr>
        <w:tblW w:w="9191" w:type="dxa"/>
        <w:jc w:val="lef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2"/>
        <w:gridCol w:w="2088"/>
        <w:gridCol w:w="540"/>
        <w:gridCol w:w="485"/>
        <w:gridCol w:w="738"/>
        <w:gridCol w:w="659"/>
        <w:gridCol w:w="1147"/>
        <w:gridCol w:w="704"/>
        <w:gridCol w:w="1"/>
        <w:gridCol w:w="801"/>
        <w:gridCol w:w="1"/>
        <w:gridCol w:w="1674"/>
      </w:tblGrid>
      <w:tr>
        <w:trPr>
          <w:trHeight w:val="1650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Jedn.</w:t>
              <w:br/>
              <w:t>miary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Cena netto </w:t>
              <w:br/>
              <w:t>w zł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Cena brutto w zł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Filet z indyka, świeży, bez skóry, bez kości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Filet z kurczaka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Szynka z indyka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Kurczak świeży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Parówki z kurczaka, zawartość mięsa 100%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Kabanosy z kurczaka, 100% mięsa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Podudzie z kurczaka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48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footerReference w:type="default" r:id="rId2"/>
      <w:type w:val="nextPage"/>
      <w:pgSz w:w="11906" w:h="16838"/>
      <w:pgMar w:left="1134" w:right="1134" w:header="0" w:top="1134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</w:t>
    </w:r>
    <w:r>
      <w:rPr/>
      <w:t>z 2</w:t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0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  <w:style w:type="paragraph" w:styleId="Gwka">
    <w:name w:val="Główk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LibreOffice/5.1.0.3$Windows_x86 LibreOffice_project/5e3e00a007d9b3b6efb6797a8b8e57b51ab1f737</Application>
  <Pages>2</Pages>
  <Words>291</Words>
  <Characters>1678</Characters>
  <CharactersWithSpaces>1973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2021-06-25T08:10:03Z</dcterms:created>
  <dc:creator/>
  <dc:description/>
  <dc:language>pl-PL</dc:language>
  <cp:lastModifiedBy/>
  <dcterms:modified xsi:type="dcterms:W3CDTF">2021-12-06T08:37:40Z</dcterms:modified>
  <cp:revision>19</cp:revision>
  <dc:subject/>
  <dc:title/>
</cp:coreProperties>
</file>